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8E" w:rsidRDefault="0064008E" w:rsidP="0064008E">
      <w:pPr>
        <w:widowControl w:val="0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870"/>
      </w:tblGrid>
      <w:tr w:rsidR="0064008E" w:rsidRPr="0064008E" w:rsidTr="00305AF7">
        <w:tc>
          <w:tcPr>
            <w:tcW w:w="5210" w:type="dxa"/>
          </w:tcPr>
          <w:p w:rsidR="0064008E" w:rsidRPr="0064008E" w:rsidRDefault="0064008E" w:rsidP="0064008E">
            <w:pPr>
              <w:widowControl w:val="0"/>
            </w:pPr>
            <w:r w:rsidRPr="0064008E">
              <w:t xml:space="preserve">Принято на заседании </w:t>
            </w:r>
          </w:p>
          <w:p w:rsidR="0064008E" w:rsidRPr="0064008E" w:rsidRDefault="0064008E" w:rsidP="0064008E">
            <w:pPr>
              <w:widowControl w:val="0"/>
            </w:pPr>
            <w:r w:rsidRPr="0064008E">
              <w:t>педагогического совета техникума</w:t>
            </w:r>
          </w:p>
          <w:p w:rsidR="0064008E" w:rsidRPr="0064008E" w:rsidRDefault="0064008E" w:rsidP="0064008E">
            <w:pPr>
              <w:widowControl w:val="0"/>
              <w:ind w:firstLine="709"/>
            </w:pPr>
          </w:p>
          <w:p w:rsidR="0064008E" w:rsidRPr="0064008E" w:rsidRDefault="0064008E" w:rsidP="0064008E">
            <w:pPr>
              <w:widowControl w:val="0"/>
            </w:pPr>
            <w:r w:rsidRPr="0064008E">
              <w:t>Протокол  №</w:t>
            </w:r>
            <w:r w:rsidR="003F4A9A">
              <w:t>4 от 27.12.2013 г</w:t>
            </w:r>
          </w:p>
          <w:p w:rsidR="0064008E" w:rsidRPr="0064008E" w:rsidRDefault="0064008E" w:rsidP="0064008E">
            <w:pPr>
              <w:widowControl w:val="0"/>
              <w:ind w:firstLine="709"/>
            </w:pPr>
          </w:p>
          <w:p w:rsidR="0064008E" w:rsidRPr="0064008E" w:rsidRDefault="0064008E" w:rsidP="0064008E">
            <w:pPr>
              <w:widowControl w:val="0"/>
              <w:ind w:firstLine="709"/>
            </w:pPr>
          </w:p>
        </w:tc>
        <w:tc>
          <w:tcPr>
            <w:tcW w:w="5211" w:type="dxa"/>
          </w:tcPr>
          <w:p w:rsidR="0064008E" w:rsidRPr="0064008E" w:rsidRDefault="0064008E" w:rsidP="0064008E">
            <w:pPr>
              <w:widowControl w:val="0"/>
            </w:pPr>
            <w:r>
              <w:t>У</w:t>
            </w:r>
            <w:r w:rsidRPr="0064008E">
              <w:t>ТВЕРЖДАЮ:</w:t>
            </w:r>
          </w:p>
          <w:p w:rsidR="0064008E" w:rsidRDefault="0064008E" w:rsidP="0064008E">
            <w:pPr>
              <w:widowControl w:val="0"/>
            </w:pPr>
            <w:r w:rsidRPr="0064008E">
              <w:t xml:space="preserve">Директор ГАОУ СПО </w:t>
            </w:r>
            <w:proofErr w:type="gramStart"/>
            <w:r w:rsidRPr="0064008E">
              <w:t>СО</w:t>
            </w:r>
            <w:proofErr w:type="gramEnd"/>
            <w:r w:rsidRPr="0064008E">
              <w:t xml:space="preserve"> </w:t>
            </w:r>
            <w:r>
              <w:t xml:space="preserve">  </w:t>
            </w:r>
          </w:p>
          <w:p w:rsidR="0064008E" w:rsidRPr="0064008E" w:rsidRDefault="0064008E" w:rsidP="0064008E">
            <w:pPr>
              <w:widowControl w:val="0"/>
            </w:pPr>
            <w:r w:rsidRPr="0064008E">
              <w:t>Камышловский техникум промышленности и транспорта</w:t>
            </w:r>
            <w:r>
              <w:t>____________</w:t>
            </w:r>
            <w:proofErr w:type="gramStart"/>
            <w:r>
              <w:t>_-</w:t>
            </w:r>
            <w:proofErr w:type="spellStart"/>
            <w:proofErr w:type="gramEnd"/>
            <w:r w:rsidRPr="0064008E">
              <w:t>З.А.Потапова</w:t>
            </w:r>
            <w:proofErr w:type="spellEnd"/>
            <w:r w:rsidRPr="0064008E">
              <w:t xml:space="preserve"> </w:t>
            </w:r>
          </w:p>
          <w:p w:rsidR="0064008E" w:rsidRPr="0064008E" w:rsidRDefault="0064008E" w:rsidP="0064008E">
            <w:pPr>
              <w:widowControl w:val="0"/>
              <w:ind w:firstLine="709"/>
            </w:pPr>
          </w:p>
          <w:p w:rsidR="0064008E" w:rsidRPr="0064008E" w:rsidRDefault="0064008E" w:rsidP="0064008E">
            <w:pPr>
              <w:widowControl w:val="0"/>
              <w:ind w:firstLine="709"/>
            </w:pPr>
          </w:p>
        </w:tc>
      </w:tr>
    </w:tbl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ind w:firstLine="709"/>
      </w:pPr>
    </w:p>
    <w:p w:rsidR="0064008E" w:rsidRDefault="0064008E" w:rsidP="0064008E">
      <w:pPr>
        <w:widowControl w:val="0"/>
        <w:jc w:val="center"/>
        <w:rPr>
          <w:sz w:val="36"/>
        </w:rPr>
      </w:pPr>
      <w:r>
        <w:rPr>
          <w:sz w:val="36"/>
        </w:rPr>
        <w:t xml:space="preserve">ПОЛОЖЕНИЕ </w:t>
      </w:r>
    </w:p>
    <w:p w:rsidR="0064008E" w:rsidRPr="000D4E1E" w:rsidRDefault="0064008E" w:rsidP="006400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4E1E">
        <w:rPr>
          <w:sz w:val="28"/>
          <w:szCs w:val="28"/>
        </w:rPr>
        <w:t xml:space="preserve">об индивидуальном учебном плане </w:t>
      </w:r>
      <w:r w:rsidRPr="000D4E1E">
        <w:rPr>
          <w:bCs/>
          <w:sz w:val="28"/>
          <w:szCs w:val="28"/>
        </w:rPr>
        <w:t xml:space="preserve">по образовательным программам среднего профессионального образования </w:t>
      </w:r>
    </w:p>
    <w:p w:rsidR="0064008E" w:rsidRPr="000D4E1E" w:rsidRDefault="0064008E" w:rsidP="00640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E1E">
        <w:rPr>
          <w:sz w:val="28"/>
          <w:szCs w:val="28"/>
        </w:rPr>
        <w:t xml:space="preserve">в ГАОУ СПО СО «Камышловский </w:t>
      </w:r>
      <w:r w:rsidR="00884838">
        <w:rPr>
          <w:sz w:val="28"/>
          <w:szCs w:val="28"/>
        </w:rPr>
        <w:t>т</w:t>
      </w:r>
      <w:r w:rsidR="000D4E1E" w:rsidRPr="000D4E1E">
        <w:rPr>
          <w:sz w:val="28"/>
          <w:szCs w:val="28"/>
        </w:rPr>
        <w:t>ехникум промышленности и транспорта»</w:t>
      </w:r>
    </w:p>
    <w:p w:rsidR="0064008E" w:rsidRPr="000D4E1E" w:rsidRDefault="0064008E" w:rsidP="00640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  <w:rPr>
          <w:sz w:val="36"/>
        </w:rPr>
      </w:pP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</w:pPr>
      <w:proofErr w:type="spellStart"/>
      <w:r>
        <w:t>г</w:t>
      </w:r>
      <w:r w:rsidR="000D4E1E">
        <w:t>Камышлов</w:t>
      </w:r>
      <w:proofErr w:type="spellEnd"/>
      <w:r>
        <w:t>, 2013</w:t>
      </w:r>
    </w:p>
    <w:p w:rsidR="0064008E" w:rsidRDefault="0064008E" w:rsidP="0064008E">
      <w:pPr>
        <w:widowControl w:val="0"/>
        <w:autoSpaceDE w:val="0"/>
        <w:autoSpaceDN w:val="0"/>
        <w:adjustRightInd w:val="0"/>
        <w:jc w:val="center"/>
      </w:pPr>
    </w:p>
    <w:p w:rsidR="0064008E" w:rsidRDefault="0064008E" w:rsidP="0064008E">
      <w:pPr>
        <w:widowControl w:val="0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64008E" w:rsidRDefault="0064008E" w:rsidP="0064008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1.1.</w:t>
      </w:r>
      <w:r>
        <w:t xml:space="preserve"> Настоящее Положение об индивидуальном учебном плане </w:t>
      </w:r>
      <w:r>
        <w:rPr>
          <w:bCs/>
        </w:rPr>
        <w:t>по образовательным программам среднего профессионального образования</w:t>
      </w:r>
      <w:r>
        <w:rPr>
          <w:bCs/>
          <w:sz w:val="36"/>
        </w:rPr>
        <w:t xml:space="preserve"> </w:t>
      </w:r>
      <w:r w:rsidR="00FE1147">
        <w:t xml:space="preserve">ГАОУ СПО СО «Камышловский техникум промышленности и транспорта» разработано в соответствии </w:t>
      </w:r>
      <w:proofErr w:type="gramStart"/>
      <w:r w:rsidR="00FE1147">
        <w:t>с</w:t>
      </w:r>
      <w:proofErr w:type="gramEnd"/>
      <w:r w:rsidR="00FE1147">
        <w:t xml:space="preserve"> </w:t>
      </w:r>
    </w:p>
    <w:p w:rsidR="0064008E" w:rsidRDefault="0064008E" w:rsidP="006400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Федеральным законом от 29.12.2012 г. № 273-ФЗ «Закон об образовании в Российской Федерации»</w:t>
      </w:r>
      <w:proofErr w:type="gramStart"/>
      <w:r>
        <w:t xml:space="preserve"> </w:t>
      </w:r>
      <w:r w:rsidR="00662F56">
        <w:t>;</w:t>
      </w:r>
      <w:proofErr w:type="gramEnd"/>
    </w:p>
    <w:p w:rsidR="0064008E" w:rsidRDefault="0064008E" w:rsidP="006400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>
        <w:t xml:space="preserve"> Федеральным государственным образовательным стандартом </w:t>
      </w:r>
      <w:r>
        <w:rPr>
          <w:bCs/>
          <w:shd w:val="clear" w:color="auto" w:fill="FFFFFF"/>
        </w:rPr>
        <w:t xml:space="preserve">среднего (полного) общего образования, </w:t>
      </w:r>
      <w:r>
        <w:t xml:space="preserve">утв. приказом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bCs/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 г"/>
        </w:smartTagPr>
        <w:r>
          <w:rPr>
            <w:bCs/>
            <w:shd w:val="clear" w:color="auto" w:fill="FFFFFF"/>
          </w:rPr>
          <w:t>2012 г</w:t>
        </w:r>
      </w:smartTag>
      <w:r>
        <w:rPr>
          <w:bCs/>
          <w:shd w:val="clear" w:color="auto" w:fill="FFFFFF"/>
        </w:rPr>
        <w:t xml:space="preserve">. N 413 </w:t>
      </w:r>
      <w:r>
        <w:t>(п.18.3.1)</w:t>
      </w:r>
      <w:r>
        <w:rPr>
          <w:bCs/>
          <w:shd w:val="clear" w:color="auto" w:fill="FFFFFF"/>
        </w:rPr>
        <w:t>;</w:t>
      </w:r>
    </w:p>
    <w:p w:rsidR="0064008E" w:rsidRDefault="0064008E" w:rsidP="006400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>
        <w:t>Федеральным</w:t>
      </w:r>
      <w:r w:rsidR="00FE1147">
        <w:t>и</w:t>
      </w:r>
      <w:r>
        <w:t xml:space="preserve"> государственным</w:t>
      </w:r>
      <w:r w:rsidR="00FE1147">
        <w:t>и</w:t>
      </w:r>
      <w:r>
        <w:t xml:space="preserve"> образовательным</w:t>
      </w:r>
      <w:r w:rsidR="00FE1147">
        <w:t>и</w:t>
      </w:r>
      <w:r>
        <w:t xml:space="preserve"> стандарт</w:t>
      </w:r>
      <w:r w:rsidR="00FE1147">
        <w:t>ами</w:t>
      </w:r>
      <w:r>
        <w:t xml:space="preserve"> </w:t>
      </w:r>
      <w:r>
        <w:rPr>
          <w:bCs/>
          <w:shd w:val="clear" w:color="auto" w:fill="FFFFFF"/>
        </w:rPr>
        <w:t>среднего профессионального образования.</w:t>
      </w:r>
    </w:p>
    <w:p w:rsidR="0064008E" w:rsidRPr="00FE1147" w:rsidRDefault="0064008E" w:rsidP="00FE114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FE1147">
        <w:rPr>
          <w:shd w:val="clear" w:color="auto" w:fill="FFFFFF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FE1147">
        <w:rPr>
          <w:bCs/>
          <w:shd w:val="clear" w:color="auto" w:fill="FFFFFF"/>
        </w:rPr>
        <w:t xml:space="preserve">, </w:t>
      </w:r>
      <w:r>
        <w:t xml:space="preserve">утв. приказом </w:t>
      </w:r>
      <w:proofErr w:type="spellStart"/>
      <w:r>
        <w:t>Минобрнауки</w:t>
      </w:r>
      <w:proofErr w:type="spellEnd"/>
      <w:r>
        <w:t xml:space="preserve"> России </w:t>
      </w:r>
      <w:r w:rsidRPr="00FE1147">
        <w:rPr>
          <w:shd w:val="clear" w:color="auto" w:fill="FFFFFF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Pr="00FE1147">
          <w:rPr>
            <w:shd w:val="clear" w:color="auto" w:fill="FFFFFF"/>
          </w:rPr>
          <w:t>2013 г</w:t>
        </w:r>
      </w:smartTag>
      <w:r w:rsidRPr="00FE1147">
        <w:rPr>
          <w:shd w:val="clear" w:color="auto" w:fill="FFFFFF"/>
        </w:rPr>
        <w:t>. N 464.</w:t>
      </w:r>
    </w:p>
    <w:p w:rsidR="00FE1147" w:rsidRPr="00FE1147" w:rsidRDefault="00FE1147" w:rsidP="00FE1147">
      <w:pPr>
        <w:widowControl w:val="0"/>
        <w:jc w:val="both"/>
        <w:rPr>
          <w:color w:val="FF0000"/>
        </w:rPr>
      </w:pPr>
      <w:r>
        <w:rPr>
          <w:color w:val="FF0000"/>
        </w:rPr>
        <w:t xml:space="preserve"> </w:t>
      </w:r>
      <w:r>
        <w:t xml:space="preserve">  -  У</w:t>
      </w:r>
      <w:r w:rsidR="0064008E" w:rsidRPr="00FE1147">
        <w:t xml:space="preserve">ставом образовательной </w:t>
      </w:r>
      <w:r w:rsidR="0064008E">
        <w:t>организации</w:t>
      </w:r>
    </w:p>
    <w:p w:rsidR="0064008E" w:rsidRDefault="0064008E" w:rsidP="00FE1147">
      <w:pPr>
        <w:widowControl w:val="0"/>
        <w:jc w:val="both"/>
      </w:pPr>
      <w:r>
        <w:rPr>
          <w:b/>
        </w:rPr>
        <w:t xml:space="preserve">1.2. </w:t>
      </w:r>
      <w:r>
        <w:t xml:space="preserve"> Настоящее Положение определяет структуру, содержание и порядок разработки и утверждения индивидуального учебного плана </w:t>
      </w:r>
      <w:r>
        <w:rPr>
          <w:bCs/>
        </w:rPr>
        <w:t>по образовательным программам среднего профессионального образования</w:t>
      </w:r>
      <w:r>
        <w:t xml:space="preserve"> (далее — ИУП) в </w:t>
      </w:r>
      <w:r w:rsidR="00662F56">
        <w:t>техникуме.</w:t>
      </w:r>
    </w:p>
    <w:p w:rsidR="0064008E" w:rsidRDefault="0064008E" w:rsidP="00FE1147">
      <w:pPr>
        <w:widowControl w:val="0"/>
        <w:jc w:val="both"/>
      </w:pPr>
      <w:r>
        <w:rPr>
          <w:b/>
        </w:rPr>
        <w:t xml:space="preserve">1.3. </w:t>
      </w:r>
      <w:r>
        <w:t xml:space="preserve"> Под индивидуальным учебным планом понимается учебный план, обеспечивающий освоение основной профессиональной образовательной программы (программ подготовки квалифицированных рабочих, служащих и программы подготовки специалистов среднего звена) на основе индивидуализации ее содержания с учетом особенностей и образовательных потреб</w:t>
      </w:r>
      <w:r w:rsidR="007456D1">
        <w:t>ностей конкретного обучающегося (в том числе на ускоренное обучение)</w:t>
      </w:r>
    </w:p>
    <w:p w:rsidR="0064008E" w:rsidRDefault="0064008E" w:rsidP="00FE1147">
      <w:pPr>
        <w:widowControl w:val="0"/>
        <w:jc w:val="both"/>
      </w:pPr>
      <w:r>
        <w:rPr>
          <w:b/>
        </w:rPr>
        <w:t>1.4</w:t>
      </w:r>
      <w:r>
        <w:t xml:space="preserve">. Индивидуальный учебный план является составной частью ОПОП соответствующей программы подготовки квалифицированных рабочих, служащих и программы подготовки специалистов среднего звена и призван обеспечить </w:t>
      </w:r>
      <w:r>
        <w:rPr>
          <w:bCs/>
        </w:rPr>
        <w:t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64008E" w:rsidRDefault="0064008E" w:rsidP="00FE1147">
      <w:pPr>
        <w:widowControl w:val="0"/>
        <w:jc w:val="both"/>
      </w:pPr>
      <w:r>
        <w:rPr>
          <w:b/>
        </w:rPr>
        <w:t>1.5.</w:t>
      </w:r>
      <w:r>
        <w:t xml:space="preserve"> Требования, предъявляемые к ИУП в образовательной организации  следующие:</w:t>
      </w:r>
    </w:p>
    <w:p w:rsidR="0064008E" w:rsidRPr="00A94628" w:rsidRDefault="0064008E" w:rsidP="0064008E">
      <w:pPr>
        <w:widowControl w:val="0"/>
        <w:ind w:firstLine="709"/>
        <w:jc w:val="both"/>
      </w:pPr>
      <w:r w:rsidRPr="003D3813">
        <w:rPr>
          <w:b/>
        </w:rPr>
        <w:t>1.5.1</w:t>
      </w:r>
      <w:r>
        <w:t xml:space="preserve"> </w:t>
      </w:r>
      <w:r w:rsidRPr="00A94628">
        <w:t xml:space="preserve">ИУП разрабатывается по программам подготовки квалифицированных рабочих, служащих и программам подготовки специалистов среднего звена в пределах </w:t>
      </w:r>
      <w:r w:rsidRPr="00A94628">
        <w:rPr>
          <w:rStyle w:val="a4"/>
          <w:b w:val="0"/>
          <w:color w:val="auto"/>
        </w:rPr>
        <w:t xml:space="preserve">осваиваемой образовательной программы в порядке, установленным настоящим Положением и </w:t>
      </w:r>
      <w:r w:rsidRPr="00A94628">
        <w:t>соответствующими федеральными государственными образовательными стандартами.</w:t>
      </w:r>
    </w:p>
    <w:p w:rsidR="0064008E" w:rsidRDefault="0064008E" w:rsidP="0064008E">
      <w:pPr>
        <w:widowControl w:val="0"/>
        <w:ind w:firstLine="709"/>
        <w:jc w:val="both"/>
      </w:pPr>
      <w:r w:rsidRPr="003D3813">
        <w:rPr>
          <w:b/>
        </w:rPr>
        <w:t>1.5.2</w:t>
      </w:r>
      <w:r>
        <w:t xml:space="preserve">. Реализуется в полном объеме в течение срока обучения </w:t>
      </w:r>
      <w:proofErr w:type="gramStart"/>
      <w:r w:rsidR="00EC7C2D">
        <w:t xml:space="preserve">( </w:t>
      </w:r>
      <w:proofErr w:type="gramEnd"/>
      <w:r w:rsidR="00EC7C2D">
        <w:t xml:space="preserve">в том числе ускоренного) </w:t>
      </w:r>
      <w:r>
        <w:t xml:space="preserve">по ОПОП, при необходимости с применением электронного обучения и дистанционных образовательных технологий, сетевых форм реализации образовательных программ. </w:t>
      </w:r>
    </w:p>
    <w:p w:rsidR="0064008E" w:rsidRDefault="0064008E" w:rsidP="0064008E">
      <w:pPr>
        <w:widowControl w:val="0"/>
        <w:ind w:firstLine="709"/>
        <w:jc w:val="both"/>
      </w:pPr>
      <w:r w:rsidRPr="003D3813">
        <w:rPr>
          <w:b/>
        </w:rPr>
        <w:t>1.5.3.</w:t>
      </w:r>
      <w:r>
        <w:t xml:space="preserve"> Объем максимальной нагрузки должен соответствовать требованиям ФГОС.</w:t>
      </w:r>
    </w:p>
    <w:p w:rsidR="0064008E" w:rsidRPr="00A94628" w:rsidRDefault="0064008E" w:rsidP="0064008E">
      <w:pPr>
        <w:widowControl w:val="0"/>
        <w:ind w:firstLine="709"/>
        <w:jc w:val="both"/>
      </w:pPr>
      <w:r w:rsidRPr="00A94628">
        <w:rPr>
          <w:b/>
        </w:rPr>
        <w:t xml:space="preserve">1.6. </w:t>
      </w:r>
      <w:r w:rsidRPr="00A94628">
        <w:t xml:space="preserve">ИУП должен быть разработан и утвержден не позднее </w:t>
      </w:r>
      <w:r w:rsidR="00A94628">
        <w:t>10</w:t>
      </w:r>
      <w:r w:rsidRPr="00A94628">
        <w:t xml:space="preserve"> дней после принятия решения, о переходе обучающегося на ИУП</w:t>
      </w:r>
      <w:r w:rsidR="00A94628">
        <w:t>.</w:t>
      </w:r>
    </w:p>
    <w:p w:rsidR="0064008E" w:rsidRDefault="0064008E" w:rsidP="0064008E">
      <w:pPr>
        <w:widowControl w:val="0"/>
        <w:ind w:firstLine="709"/>
        <w:jc w:val="both"/>
      </w:pPr>
      <w:r>
        <w:rPr>
          <w:b/>
        </w:rPr>
        <w:t>1.</w:t>
      </w:r>
      <w:r w:rsidR="003D3813">
        <w:rPr>
          <w:b/>
        </w:rPr>
        <w:t>7</w:t>
      </w:r>
      <w:r>
        <w:rPr>
          <w:b/>
        </w:rPr>
        <w:t xml:space="preserve">. </w:t>
      </w:r>
      <w:r>
        <w:t xml:space="preserve">Реализация индивидуального учебного плана сопровождается поддержкой </w:t>
      </w:r>
      <w:r w:rsidR="00A94628">
        <w:t>мастером производственного</w:t>
      </w:r>
      <w:r>
        <w:t xml:space="preserve"> группы </w:t>
      </w:r>
      <w:r w:rsidR="00A94628">
        <w:t>техникума</w:t>
      </w:r>
      <w:r>
        <w:t>.</w:t>
      </w:r>
    </w:p>
    <w:p w:rsidR="0064008E" w:rsidRDefault="0064008E" w:rsidP="0064008E">
      <w:pPr>
        <w:widowControl w:val="0"/>
        <w:tabs>
          <w:tab w:val="left" w:pos="900"/>
        </w:tabs>
        <w:jc w:val="center"/>
        <w:rPr>
          <w:b/>
          <w:bCs/>
          <w:iCs/>
        </w:rPr>
      </w:pPr>
      <w:r>
        <w:rPr>
          <w:b/>
          <w:bCs/>
          <w:iCs/>
        </w:rPr>
        <w:t>2. Цели, задачи индивидуального учебного плана</w:t>
      </w:r>
    </w:p>
    <w:p w:rsidR="0064008E" w:rsidRPr="00A94628" w:rsidRDefault="0064008E" w:rsidP="0064008E">
      <w:pPr>
        <w:ind w:firstLine="698"/>
        <w:jc w:val="both"/>
        <w:rPr>
          <w:rStyle w:val="a4"/>
          <w:color w:val="auto"/>
        </w:rPr>
      </w:pPr>
      <w:r>
        <w:rPr>
          <w:b/>
          <w:bCs/>
          <w:iCs/>
        </w:rPr>
        <w:t xml:space="preserve">2.1. </w:t>
      </w:r>
      <w:r w:rsidRPr="00A94628">
        <w:rPr>
          <w:b/>
          <w:bCs/>
          <w:iCs/>
        </w:rPr>
        <w:t>Ц</w:t>
      </w:r>
      <w:r w:rsidRPr="00A94628">
        <w:rPr>
          <w:bCs/>
          <w:iCs/>
        </w:rPr>
        <w:t xml:space="preserve">елью реализации ИУП является </w:t>
      </w:r>
      <w:r w:rsidRPr="00A94628">
        <w:rPr>
          <w:rStyle w:val="a4"/>
          <w:b w:val="0"/>
          <w:color w:val="auto"/>
        </w:rPr>
        <w:t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rPr>
          <w:b/>
          <w:bCs/>
          <w:iCs/>
        </w:rPr>
        <w:t xml:space="preserve">2.2. </w:t>
      </w:r>
      <w:r>
        <w:rPr>
          <w:bCs/>
          <w:iCs/>
        </w:rPr>
        <w:t xml:space="preserve">Достижение цели ИУП в  </w:t>
      </w:r>
      <w:r>
        <w:t xml:space="preserve">образовательной организации обеспечивается через решение следующих задач: </w:t>
      </w:r>
    </w:p>
    <w:p w:rsidR="0064008E" w:rsidRPr="00A94628" w:rsidRDefault="0064008E" w:rsidP="0064008E">
      <w:pPr>
        <w:widowControl w:val="0"/>
        <w:tabs>
          <w:tab w:val="left" w:pos="900"/>
        </w:tabs>
        <w:ind w:firstLine="709"/>
        <w:jc w:val="both"/>
        <w:rPr>
          <w:rStyle w:val="a4"/>
          <w:b w:val="0"/>
          <w:color w:val="auto"/>
        </w:rPr>
      </w:pPr>
      <w:r w:rsidRPr="003D3813">
        <w:rPr>
          <w:b/>
        </w:rPr>
        <w:t>2.2.1</w:t>
      </w:r>
      <w:r w:rsidRPr="00A94628">
        <w:t xml:space="preserve">. </w:t>
      </w:r>
      <w:proofErr w:type="gramStart"/>
      <w:r w:rsidRPr="00A94628">
        <w:t xml:space="preserve">Создание условий реализации ОПОП для обучающихся выразивших желание по </w:t>
      </w:r>
      <w:r w:rsidRPr="00A94628">
        <w:rPr>
          <w:rStyle w:val="a4"/>
          <w:b w:val="0"/>
          <w:color w:val="auto"/>
        </w:rPr>
        <w:t>освоению образовательной программы на основе индивидуализации ее содержания.</w:t>
      </w:r>
      <w:proofErr w:type="gramEnd"/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 w:rsidRPr="003D3813">
        <w:rPr>
          <w:b/>
        </w:rPr>
        <w:lastRenderedPageBreak/>
        <w:t>2.2.2.</w:t>
      </w:r>
      <w:r>
        <w:t xml:space="preserve"> Установление равного доступа к полноценному образованию разным категориями обучающихся в соответствии с их способностями, индивидуальными склонностями и </w:t>
      </w:r>
      <w:r w:rsidR="00EC7C2D">
        <w:t xml:space="preserve">потребностями </w:t>
      </w:r>
      <w:proofErr w:type="gramStart"/>
      <w:r w:rsidR="00EC7C2D">
        <w:t xml:space="preserve">( </w:t>
      </w:r>
      <w:proofErr w:type="gramEnd"/>
      <w:r w:rsidR="00EC7C2D">
        <w:t>в том числе и на ускоренное обучение).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 w:rsidRPr="003D3813">
        <w:rPr>
          <w:b/>
        </w:rPr>
        <w:t>2.2.3</w:t>
      </w:r>
      <w:r>
        <w:t xml:space="preserve"> Осуществление преемственности между общим и профессиональным образованием.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center"/>
        <w:rPr>
          <w:b/>
        </w:rPr>
      </w:pPr>
      <w:r>
        <w:rPr>
          <w:b/>
        </w:rPr>
        <w:t>3. Структура и содержание индивидуального учебного плана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rPr>
          <w:b/>
        </w:rPr>
        <w:t xml:space="preserve">3.1. </w:t>
      </w:r>
      <w:r>
        <w:t xml:space="preserve">Структура ИУП определяется </w:t>
      </w:r>
      <w:r w:rsidR="00A94628">
        <w:t>техникумом</w:t>
      </w:r>
      <w:r>
        <w:t xml:space="preserve"> самостоятельно </w:t>
      </w:r>
      <w:proofErr w:type="gramStart"/>
      <w:r>
        <w:t>согласно Положения</w:t>
      </w:r>
      <w:proofErr w:type="gramEnd"/>
      <w:r>
        <w:t xml:space="preserve"> об ОПОП. 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rPr>
          <w:b/>
        </w:rPr>
        <w:t xml:space="preserve">3.2. </w:t>
      </w:r>
      <w:r>
        <w:t xml:space="preserve">Содержание ИУП </w:t>
      </w:r>
      <w:r w:rsidR="00884838">
        <w:t xml:space="preserve">техникума </w:t>
      </w:r>
      <w:r>
        <w:t xml:space="preserve"> должно: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rPr>
          <w:i/>
        </w:rPr>
        <w:t>обеспечивать</w:t>
      </w:r>
      <w:r>
        <w:t xml:space="preserve"> преемственность содержания ОПОП по программам подготовки квалифицированных рабочих, служащих и программам подготовки специалистов среднего звена.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rPr>
          <w:i/>
        </w:rPr>
        <w:t>соответствовать</w:t>
      </w:r>
      <w:r>
        <w:t>: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t>- требованиям федерального государственного образовательного стандарта.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t xml:space="preserve">- содержанию основной профессиональной образовательной программы 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t xml:space="preserve">- специфике и традициям </w:t>
      </w:r>
      <w:r w:rsidR="00884838">
        <w:t>техникума</w:t>
      </w:r>
      <w:r>
        <w:t>;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t>- запросам участников образовательных отношений;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rPr>
          <w:b/>
        </w:rPr>
        <w:t xml:space="preserve">3.3. </w:t>
      </w:r>
      <w:r>
        <w:t>Содержание индивидуального учебного плана определя</w:t>
      </w:r>
      <w:r w:rsidR="00A94628">
        <w:t>ют</w:t>
      </w:r>
      <w:r>
        <w:t xml:space="preserve">: </w:t>
      </w:r>
    </w:p>
    <w:p w:rsidR="0064008E" w:rsidRDefault="0064008E" w:rsidP="0064008E">
      <w:pPr>
        <w:shd w:val="clear" w:color="auto" w:fill="FFFFFF"/>
        <w:tabs>
          <w:tab w:val="left" w:pos="142"/>
          <w:tab w:val="num" w:pos="567"/>
          <w:tab w:val="left" w:pos="993"/>
        </w:tabs>
        <w:ind w:left="567"/>
        <w:contextualSpacing/>
        <w:jc w:val="both"/>
        <w:rPr>
          <w:color w:val="000000"/>
        </w:rPr>
      </w:pPr>
      <w:r>
        <w:rPr>
          <w:color w:val="000000"/>
        </w:rPr>
        <w:t xml:space="preserve">- федеральные государственные образовательные стандарты </w:t>
      </w:r>
    </w:p>
    <w:p w:rsidR="0064008E" w:rsidRDefault="0064008E" w:rsidP="0064008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сравнительный анализ профессиональных функций (квалификационных </w:t>
      </w:r>
      <w:r>
        <w:rPr>
          <w:color w:val="000000"/>
          <w:spacing w:val="-1"/>
        </w:rPr>
        <w:t>характеристик);</w:t>
      </w:r>
    </w:p>
    <w:p w:rsidR="0064008E" w:rsidRDefault="0064008E" w:rsidP="0064008E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сравнительный анализ требований к результатам освоения ОПОП и структуре ОПОП 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и подтверждающим документом о полученном (получаемом) образовании</w:t>
      </w:r>
      <w:proofErr w:type="gramStart"/>
      <w:r>
        <w:rPr>
          <w:color w:val="000000"/>
          <w:spacing w:val="3"/>
        </w:rPr>
        <w:t xml:space="preserve"> </w:t>
      </w:r>
      <w:r w:rsidR="00A94628">
        <w:rPr>
          <w:color w:val="000000"/>
          <w:spacing w:val="3"/>
        </w:rPr>
        <w:t>;</w:t>
      </w:r>
      <w:proofErr w:type="gramEnd"/>
    </w:p>
    <w:p w:rsidR="0064008E" w:rsidRDefault="0064008E" w:rsidP="0064008E">
      <w:pPr>
        <w:shd w:val="clear" w:color="auto" w:fill="FFFFFF"/>
        <w:tabs>
          <w:tab w:val="left" w:pos="851"/>
          <w:tab w:val="left" w:pos="993"/>
        </w:tabs>
        <w:ind w:left="567"/>
        <w:contextualSpacing/>
        <w:jc w:val="both"/>
        <w:rPr>
          <w:color w:val="000000"/>
        </w:rPr>
      </w:pPr>
      <w:r w:rsidRPr="003D3813">
        <w:rPr>
          <w:b/>
          <w:color w:val="000000"/>
          <w:spacing w:val="3"/>
        </w:rPr>
        <w:t>3.4</w:t>
      </w:r>
      <w:proofErr w:type="gramStart"/>
      <w:r>
        <w:rPr>
          <w:color w:val="000000"/>
          <w:spacing w:val="3"/>
        </w:rPr>
        <w:t xml:space="preserve"> </w:t>
      </w:r>
      <w:r w:rsidR="003D3813">
        <w:rPr>
          <w:color w:val="000000"/>
          <w:spacing w:val="3"/>
        </w:rPr>
        <w:t>П</w:t>
      </w:r>
      <w:proofErr w:type="gramEnd"/>
      <w:r>
        <w:rPr>
          <w:color w:val="000000"/>
        </w:rPr>
        <w:t>ри формировании индивидуальных учебных планов необходимо соблюдать следующее:</w:t>
      </w:r>
    </w:p>
    <w:p w:rsidR="0064008E" w:rsidRDefault="0064008E" w:rsidP="0064008E">
      <w:pPr>
        <w:numPr>
          <w:ilvl w:val="0"/>
          <w:numId w:val="5"/>
        </w:numPr>
        <w:tabs>
          <w:tab w:val="num" w:pos="0"/>
          <w:tab w:val="left" w:pos="142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наименование дисциплин (модулей) и их распределение по циклам должно быть таким же, как в учебных планах, рассчитанных на нормативный срок обучения;</w:t>
      </w:r>
    </w:p>
    <w:p w:rsidR="0064008E" w:rsidRDefault="0064008E" w:rsidP="0064008E">
      <w:pPr>
        <w:numPr>
          <w:ilvl w:val="0"/>
          <w:numId w:val="5"/>
        </w:numPr>
        <w:tabs>
          <w:tab w:val="num" w:pos="0"/>
          <w:tab w:val="left" w:pos="142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доля самостоятельной работы студента может быть увеличена;</w:t>
      </w:r>
    </w:p>
    <w:p w:rsidR="0064008E" w:rsidRDefault="0064008E" w:rsidP="0064008E">
      <w:pPr>
        <w:numPr>
          <w:ilvl w:val="0"/>
          <w:numId w:val="5"/>
        </w:numPr>
        <w:tabs>
          <w:tab w:val="num" w:pos="0"/>
          <w:tab w:val="left" w:pos="142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общая трудоемкость дисциплин вариативного цикла ОПОП, устанавливаемых </w:t>
      </w:r>
      <w:r w:rsidR="00A94628">
        <w:rPr>
          <w:color w:val="000000"/>
        </w:rPr>
        <w:t>техникумом</w:t>
      </w:r>
      <w:r>
        <w:rPr>
          <w:color w:val="000000"/>
        </w:rPr>
        <w:t>, должна быть в объеме не менее указанного в соответствующем ФГОС по направлению подготовки;</w:t>
      </w:r>
      <w:proofErr w:type="gramEnd"/>
    </w:p>
    <w:p w:rsidR="0064008E" w:rsidRDefault="0064008E" w:rsidP="0064008E">
      <w:pPr>
        <w:numPr>
          <w:ilvl w:val="0"/>
          <w:numId w:val="5"/>
        </w:numPr>
        <w:tabs>
          <w:tab w:val="num" w:pos="0"/>
          <w:tab w:val="left" w:pos="142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</w:pPr>
      <w:r>
        <w:rPr>
          <w:color w:val="000000"/>
        </w:rPr>
        <w:t>должно быть предусмотрено время на практику</w:t>
      </w:r>
      <w:proofErr w:type="gramStart"/>
      <w:r>
        <w:rPr>
          <w:color w:val="000000"/>
        </w:rPr>
        <w:t xml:space="preserve"> </w:t>
      </w:r>
      <w:r w:rsidR="00A94628">
        <w:t>;</w:t>
      </w:r>
      <w:proofErr w:type="gramEnd"/>
    </w:p>
    <w:p w:rsidR="0064008E" w:rsidRPr="003D3813" w:rsidRDefault="003D3813" w:rsidP="003D3813">
      <w:p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color w:val="000000"/>
        </w:rPr>
      </w:pPr>
      <w:r w:rsidRPr="003D3813">
        <w:rPr>
          <w:b/>
          <w:color w:val="000000"/>
        </w:rPr>
        <w:t>3.5</w:t>
      </w:r>
      <w:r>
        <w:rPr>
          <w:color w:val="000000"/>
        </w:rPr>
        <w:t>.</w:t>
      </w:r>
      <w:r w:rsidR="0064008E" w:rsidRPr="003D3813">
        <w:rPr>
          <w:color w:val="000000"/>
        </w:rPr>
        <w:t>В качестве рабочих программ учебных дисциплин (модулей), практик и государственной итоговой аттестации при обучении используются программы, разработанные для ОПОП с нормативным сроком освоения.</w:t>
      </w:r>
    </w:p>
    <w:p w:rsidR="0064008E" w:rsidRPr="00A94628" w:rsidRDefault="0064008E" w:rsidP="0064008E">
      <w:pPr>
        <w:widowControl w:val="0"/>
        <w:tabs>
          <w:tab w:val="left" w:pos="900"/>
        </w:tabs>
        <w:jc w:val="center"/>
        <w:rPr>
          <w:b/>
        </w:rPr>
      </w:pPr>
      <w:r w:rsidRPr="00A94628">
        <w:rPr>
          <w:b/>
        </w:rPr>
        <w:t>4.П</w:t>
      </w:r>
      <w:r w:rsidR="003D3813">
        <w:rPr>
          <w:b/>
        </w:rPr>
        <w:t>о</w:t>
      </w:r>
      <w:r w:rsidRPr="00A94628">
        <w:rPr>
          <w:b/>
        </w:rPr>
        <w:t>рядок разрабо</w:t>
      </w:r>
      <w:r w:rsidR="003D3813">
        <w:rPr>
          <w:b/>
        </w:rPr>
        <w:t>т</w:t>
      </w:r>
      <w:r w:rsidRPr="00A94628">
        <w:rPr>
          <w:b/>
        </w:rPr>
        <w:t>ки и  утверждения индивидуального учебного плана</w:t>
      </w:r>
    </w:p>
    <w:p w:rsidR="0064008E" w:rsidRPr="00A94628" w:rsidRDefault="0064008E" w:rsidP="0064008E">
      <w:pPr>
        <w:widowControl w:val="0"/>
        <w:tabs>
          <w:tab w:val="left" w:pos="900"/>
        </w:tabs>
        <w:ind w:firstLine="709"/>
        <w:jc w:val="both"/>
      </w:pPr>
      <w:r w:rsidRPr="00A94628">
        <w:rPr>
          <w:b/>
        </w:rPr>
        <w:t xml:space="preserve">4.1. </w:t>
      </w:r>
      <w:r w:rsidRPr="00A94628">
        <w:t xml:space="preserve">Порядок разработки индивидуального учебного плана </w:t>
      </w:r>
      <w:r w:rsidR="00884838">
        <w:t>техникума включает следующее:</w:t>
      </w:r>
    </w:p>
    <w:p w:rsidR="0064008E" w:rsidRPr="00A94628" w:rsidRDefault="0064008E" w:rsidP="0064008E">
      <w:pPr>
        <w:widowControl w:val="0"/>
        <w:tabs>
          <w:tab w:val="left" w:pos="900"/>
        </w:tabs>
        <w:ind w:firstLine="709"/>
        <w:jc w:val="both"/>
      </w:pPr>
      <w:r w:rsidRPr="00884838">
        <w:rPr>
          <w:b/>
        </w:rPr>
        <w:t>4.1.1</w:t>
      </w:r>
      <w:r w:rsidRPr="00A94628">
        <w:t>.Основанием формирования индивидуального учебного плана является приказ директора «О формировании индивидуального учебного</w:t>
      </w:r>
      <w:r w:rsidR="00884838">
        <w:t xml:space="preserve"> плана</w:t>
      </w:r>
      <w:r w:rsidRPr="00A94628">
        <w:rPr>
          <w:bCs/>
          <w:iCs/>
        </w:rPr>
        <w:t>».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 w:rsidRPr="003D3813">
        <w:rPr>
          <w:b/>
        </w:rPr>
        <w:t>4.1.</w:t>
      </w:r>
      <w:r w:rsidR="003D3813" w:rsidRPr="003D3813">
        <w:rPr>
          <w:b/>
        </w:rPr>
        <w:t>2</w:t>
      </w:r>
      <w:r>
        <w:t xml:space="preserve">. Внеурочная деятельность дополняет и подкрепляет ИУП, создает условия для составления индивидуальной профессиональной траектории  согласно соответствующей программе подготовки и запросов обучающихся </w:t>
      </w:r>
      <w:proofErr w:type="gramStart"/>
      <w:r>
        <w:t>и(</w:t>
      </w:r>
      <w:proofErr w:type="gramEnd"/>
      <w:r>
        <w:t>или) их родителей (законных представителей).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 w:rsidRPr="003D3813">
        <w:rPr>
          <w:b/>
        </w:rPr>
        <w:t>4.1.</w:t>
      </w:r>
      <w:r w:rsidR="003D3813" w:rsidRPr="003D3813">
        <w:rPr>
          <w:b/>
        </w:rPr>
        <w:t>3</w:t>
      </w:r>
      <w:r>
        <w:t xml:space="preserve">. </w:t>
      </w:r>
      <w:proofErr w:type="gramStart"/>
      <w:r>
        <w:t>Организационные процедуры, формирующие ИУП включают</w:t>
      </w:r>
      <w:proofErr w:type="gramEnd"/>
      <w:r>
        <w:t>: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t xml:space="preserve">- заявления обучающихся </w:t>
      </w:r>
      <w:proofErr w:type="gramStart"/>
      <w:r>
        <w:t>и(</w:t>
      </w:r>
      <w:proofErr w:type="gramEnd"/>
      <w:r>
        <w:t>или) их родителей (законных представителей) по выявлению индивидуальных образовательных запросов;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t xml:space="preserve">- заместитель </w:t>
      </w:r>
      <w:r w:rsidR="00A94628">
        <w:t>директор</w:t>
      </w:r>
      <w:r w:rsidR="00884838">
        <w:t>а</w:t>
      </w:r>
      <w:r w:rsidR="00A94628">
        <w:t xml:space="preserve"> техникума по учебно-производственной работе</w:t>
      </w:r>
      <w:r>
        <w:t xml:space="preserve"> обрабатыва</w:t>
      </w:r>
      <w:r w:rsidR="00A94628">
        <w:t>е</w:t>
      </w:r>
      <w:r>
        <w:t xml:space="preserve">т полученную информацию в течение в трех дней, по итогам которой </w:t>
      </w:r>
      <w:r w:rsidR="00A94628">
        <w:t>принимается решение о переводе обучающегося на обучение по ИУП;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t>- при необходимости проводятся консультации обучающихся и (или) их родителей (законных представителей);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lastRenderedPageBreak/>
        <w:t xml:space="preserve">- </w:t>
      </w:r>
      <w:r w:rsidR="00A94628">
        <w:t>заместитель директора по учебно-производственной работе готовит проект</w:t>
      </w:r>
      <w:r>
        <w:t xml:space="preserve"> ИУП и представляет на обсуждение и согласование </w:t>
      </w:r>
      <w:r w:rsidR="00A94628">
        <w:t>Н</w:t>
      </w:r>
      <w:r>
        <w:t>МС</w:t>
      </w:r>
      <w:r w:rsidR="00A94628">
        <w:t xml:space="preserve"> техникума</w:t>
      </w:r>
      <w:r>
        <w:t>;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t>- проводится работа по со</w:t>
      </w:r>
      <w:bookmarkStart w:id="0" w:name="_GoBack"/>
      <w:bookmarkEnd w:id="0"/>
      <w:r>
        <w:t>ставлению расписания с учетом нормативов РУП, Базисного учебного плана соответствующей программы подготовки в пределах объемов допустимой учебной нагрузки (</w:t>
      </w:r>
      <w:proofErr w:type="spellStart"/>
      <w:r>
        <w:t>СанПин</w:t>
      </w:r>
      <w:proofErr w:type="spellEnd"/>
      <w:r>
        <w:t xml:space="preserve">) и ресурсных возможностей </w:t>
      </w:r>
      <w:r w:rsidR="00A94628">
        <w:t>техникума.</w:t>
      </w:r>
    </w:p>
    <w:p w:rsidR="0064008E" w:rsidRDefault="0064008E" w:rsidP="0064008E">
      <w:pPr>
        <w:widowControl w:val="0"/>
        <w:tabs>
          <w:tab w:val="left" w:pos="900"/>
        </w:tabs>
        <w:ind w:firstLine="709"/>
        <w:jc w:val="both"/>
      </w:pPr>
      <w:r>
        <w:rPr>
          <w:b/>
        </w:rPr>
        <w:t>4.2.</w:t>
      </w:r>
      <w:r>
        <w:t xml:space="preserve"> Порядок утверждения индивидуального учебного плана предполагает следующие этапы.</w:t>
      </w:r>
    </w:p>
    <w:p w:rsidR="0064008E" w:rsidRDefault="0064008E" w:rsidP="0064008E">
      <w:pPr>
        <w:pStyle w:val="u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bCs/>
          <w:iCs/>
          <w:sz w:val="20"/>
          <w:szCs w:val="20"/>
        </w:rPr>
      </w:pPr>
      <w:r w:rsidRPr="00884838">
        <w:rPr>
          <w:b/>
          <w:color w:val="000000"/>
        </w:rPr>
        <w:t>4.2.1</w:t>
      </w:r>
      <w:r>
        <w:rPr>
          <w:color w:val="000000"/>
        </w:rPr>
        <w:t xml:space="preserve">. ИУП утверждается в течение трех дней после рассмотрение на </w:t>
      </w:r>
      <w:r w:rsidR="00A94628">
        <w:rPr>
          <w:color w:val="000000"/>
        </w:rPr>
        <w:t>Н</w:t>
      </w:r>
      <w:r>
        <w:rPr>
          <w:color w:val="000000"/>
        </w:rPr>
        <w:t xml:space="preserve">МС приказом директора </w:t>
      </w:r>
      <w:r w:rsidR="00A94628">
        <w:rPr>
          <w:color w:val="000000"/>
        </w:rPr>
        <w:t>техникума</w:t>
      </w:r>
      <w:r>
        <w:rPr>
          <w:color w:val="000000"/>
        </w:rPr>
        <w:t xml:space="preserve">. </w:t>
      </w:r>
    </w:p>
    <w:p w:rsidR="0064008E" w:rsidRPr="00A94628" w:rsidRDefault="0064008E" w:rsidP="0064008E">
      <w:pPr>
        <w:pStyle w:val="u"/>
        <w:widowControl w:val="0"/>
        <w:tabs>
          <w:tab w:val="left" w:pos="1080"/>
        </w:tabs>
        <w:spacing w:before="0" w:beforeAutospacing="0" w:after="0" w:afterAutospacing="0"/>
        <w:jc w:val="center"/>
        <w:rPr>
          <w:b/>
          <w:bCs/>
          <w:iCs/>
        </w:rPr>
      </w:pPr>
      <w:r w:rsidRPr="00A94628">
        <w:rPr>
          <w:b/>
          <w:bCs/>
          <w:iCs/>
        </w:rPr>
        <w:t>5. Финансовое обеспечение индивидуального учебного плана</w:t>
      </w:r>
    </w:p>
    <w:p w:rsidR="0064008E" w:rsidRPr="00A94628" w:rsidRDefault="0064008E" w:rsidP="0064008E">
      <w:pPr>
        <w:pStyle w:val="u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bCs/>
          <w:iCs/>
        </w:rPr>
      </w:pPr>
      <w:r w:rsidRPr="00A94628">
        <w:rPr>
          <w:b/>
          <w:bCs/>
          <w:iCs/>
        </w:rPr>
        <w:t>5.1.</w:t>
      </w:r>
      <w:r w:rsidRPr="00A94628">
        <w:rPr>
          <w:bCs/>
          <w:iCs/>
        </w:rPr>
        <w:t xml:space="preserve"> Финансовое обеспечение индивидуального учебного плана осуществляется за счет бюджетных сре</w:t>
      </w:r>
      <w:proofErr w:type="gramStart"/>
      <w:r w:rsidRPr="00A94628">
        <w:rPr>
          <w:bCs/>
          <w:iCs/>
        </w:rPr>
        <w:t>дств в р</w:t>
      </w:r>
      <w:proofErr w:type="gramEnd"/>
      <w:r w:rsidRPr="00A94628">
        <w:rPr>
          <w:bCs/>
          <w:iCs/>
        </w:rPr>
        <w:t>амках финансирования реализации основной профессиональной образовательной программы подготовки</w:t>
      </w:r>
    </w:p>
    <w:p w:rsidR="0064008E" w:rsidRPr="00A94628" w:rsidRDefault="0064008E" w:rsidP="0064008E">
      <w:pPr>
        <w:pStyle w:val="u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bCs/>
          <w:iCs/>
        </w:rPr>
      </w:pPr>
      <w:r w:rsidRPr="00A94628">
        <w:rPr>
          <w:b/>
          <w:bCs/>
          <w:iCs/>
        </w:rPr>
        <w:t>5.2.</w:t>
      </w:r>
      <w:r w:rsidRPr="00A94628">
        <w:rPr>
          <w:bCs/>
          <w:iCs/>
        </w:rPr>
        <w:t xml:space="preserve">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64008E" w:rsidRPr="00A94628" w:rsidRDefault="0064008E" w:rsidP="0064008E">
      <w:pPr>
        <w:pStyle w:val="u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bCs/>
          <w:iCs/>
        </w:rPr>
      </w:pPr>
    </w:p>
    <w:p w:rsidR="0064008E" w:rsidRDefault="0064008E" w:rsidP="0064008E">
      <w:pPr>
        <w:pStyle w:val="u"/>
        <w:widowControl w:val="0"/>
        <w:tabs>
          <w:tab w:val="left" w:pos="1080"/>
        </w:tabs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>6. Порядок реализации индивидуального учебного плана и документационное сопровождение</w:t>
      </w:r>
    </w:p>
    <w:p w:rsidR="0064008E" w:rsidRPr="00A94628" w:rsidRDefault="0064008E" w:rsidP="0013574A">
      <w:pPr>
        <w:pStyle w:val="u"/>
        <w:widowControl w:val="0"/>
        <w:tabs>
          <w:tab w:val="left" w:pos="1080"/>
        </w:tabs>
        <w:spacing w:before="0" w:beforeAutospacing="0" w:after="0" w:afterAutospacing="0"/>
        <w:ind w:firstLine="709"/>
        <w:rPr>
          <w:bCs/>
          <w:iCs/>
        </w:rPr>
      </w:pPr>
      <w:r>
        <w:rPr>
          <w:b/>
          <w:bCs/>
          <w:iCs/>
        </w:rPr>
        <w:t>6.1</w:t>
      </w:r>
      <w:r>
        <w:rPr>
          <w:bCs/>
          <w:iCs/>
        </w:rPr>
        <w:t>. Реализация ИУП в</w:t>
      </w:r>
      <w:r>
        <w:rPr>
          <w:b/>
          <w:bCs/>
          <w:iCs/>
        </w:rPr>
        <w:t xml:space="preserve"> </w:t>
      </w:r>
      <w:r w:rsidR="00A94628">
        <w:rPr>
          <w:bCs/>
          <w:iCs/>
        </w:rPr>
        <w:t xml:space="preserve">техникуме </w:t>
      </w:r>
      <w:r>
        <w:t xml:space="preserve">является обязательным для </w:t>
      </w:r>
      <w:proofErr w:type="gramStart"/>
      <w:r>
        <w:t>обучающихся</w:t>
      </w:r>
      <w:proofErr w:type="gramEnd"/>
      <w:r>
        <w:t xml:space="preserve"> и регулируется настоящим Положением</w:t>
      </w:r>
    </w:p>
    <w:p w:rsidR="0064008E" w:rsidRDefault="0064008E" w:rsidP="0013574A">
      <w:pPr>
        <w:pStyle w:val="u"/>
        <w:widowControl w:val="0"/>
        <w:tabs>
          <w:tab w:val="left" w:pos="1080"/>
        </w:tabs>
        <w:spacing w:before="0" w:beforeAutospacing="0" w:after="0" w:afterAutospacing="0"/>
        <w:ind w:firstLine="709"/>
      </w:pPr>
      <w:r>
        <w:rPr>
          <w:b/>
        </w:rPr>
        <w:t>6.2.</w:t>
      </w:r>
      <w:r>
        <w:t xml:space="preserve"> Заместитель </w:t>
      </w:r>
      <w:r w:rsidR="00A94628">
        <w:t>директор по учебн</w:t>
      </w:r>
      <w:proofErr w:type="gramStart"/>
      <w:r w:rsidR="00A94628">
        <w:t>о-</w:t>
      </w:r>
      <w:proofErr w:type="gramEnd"/>
      <w:r w:rsidR="00A94628">
        <w:t xml:space="preserve"> производственной работе обеспечивает</w:t>
      </w:r>
      <w:r>
        <w:t xml:space="preserve"> составл</w:t>
      </w:r>
      <w:r w:rsidR="00A94628">
        <w:t>ение</w:t>
      </w:r>
      <w:r>
        <w:t xml:space="preserve"> расписани</w:t>
      </w:r>
      <w:r w:rsidR="00A94628">
        <w:t>я</w:t>
      </w:r>
      <w:r>
        <w:t xml:space="preserve">, отвечающее совокупному объему учебной нагрузки и внеурочной деятельности с учетом требований </w:t>
      </w:r>
      <w:proofErr w:type="spellStart"/>
      <w:r>
        <w:t>СанПин</w:t>
      </w:r>
      <w:proofErr w:type="spellEnd"/>
      <w:r>
        <w:t>.</w:t>
      </w:r>
    </w:p>
    <w:p w:rsidR="0064008E" w:rsidRDefault="0064008E" w:rsidP="0013574A">
      <w:pPr>
        <w:pStyle w:val="u"/>
        <w:widowControl w:val="0"/>
        <w:tabs>
          <w:tab w:val="left" w:pos="1080"/>
        </w:tabs>
        <w:spacing w:before="0" w:beforeAutospacing="0" w:after="0" w:afterAutospacing="0"/>
        <w:ind w:firstLine="709"/>
      </w:pPr>
      <w:r>
        <w:rPr>
          <w:b/>
        </w:rPr>
        <w:t>6.3.</w:t>
      </w:r>
      <w:r>
        <w:t xml:space="preserve"> Оформление  документации осуществляется в установленном </w:t>
      </w:r>
      <w:r w:rsidR="00A94628">
        <w:t xml:space="preserve"> техникумом </w:t>
      </w:r>
      <w:r>
        <w:t>порядке</w:t>
      </w:r>
      <w:r w:rsidR="00884838">
        <w:t>.</w:t>
      </w:r>
    </w:p>
    <w:p w:rsidR="0064008E" w:rsidRDefault="00884838" w:rsidP="0013574A">
      <w:pPr>
        <w:rPr>
          <w:rStyle w:val="a4"/>
          <w:b w:val="0"/>
          <w:color w:val="auto"/>
        </w:rPr>
      </w:pPr>
      <w:r w:rsidRPr="00884838">
        <w:rPr>
          <w:rStyle w:val="a4"/>
          <w:color w:val="auto"/>
        </w:rPr>
        <w:t xml:space="preserve">        </w:t>
      </w:r>
      <w:r w:rsidR="003D3813">
        <w:rPr>
          <w:rStyle w:val="a4"/>
          <w:color w:val="auto"/>
        </w:rPr>
        <w:t xml:space="preserve"> </w:t>
      </w:r>
      <w:r w:rsidRPr="00884838">
        <w:rPr>
          <w:rStyle w:val="a4"/>
          <w:color w:val="auto"/>
        </w:rPr>
        <w:t xml:space="preserve"> </w:t>
      </w:r>
      <w:r w:rsidR="00A94628" w:rsidRPr="00884838">
        <w:rPr>
          <w:rStyle w:val="a4"/>
          <w:color w:val="auto"/>
        </w:rPr>
        <w:t>6.4</w:t>
      </w:r>
      <w:r w:rsidR="00A94628" w:rsidRPr="00A94628">
        <w:rPr>
          <w:rStyle w:val="a4"/>
          <w:b w:val="0"/>
          <w:color w:val="auto"/>
        </w:rPr>
        <w:t xml:space="preserve"> </w:t>
      </w:r>
      <w:r w:rsidR="00A94628">
        <w:rPr>
          <w:rStyle w:val="a4"/>
          <w:b w:val="0"/>
          <w:color w:val="auto"/>
        </w:rPr>
        <w:t xml:space="preserve">Обучающийся по ИУП обязан </w:t>
      </w:r>
      <w:r w:rsidR="0064008E" w:rsidRPr="00A94628">
        <w:rPr>
          <w:rStyle w:val="a4"/>
          <w:b w:val="0"/>
          <w:color w:val="auto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</w:r>
      <w:r w:rsidR="00A94628">
        <w:rPr>
          <w:rStyle w:val="a4"/>
          <w:b w:val="0"/>
          <w:color w:val="auto"/>
        </w:rPr>
        <w:t>амках образовательной программы.</w:t>
      </w:r>
    </w:p>
    <w:p w:rsidR="0013574A" w:rsidRPr="0013574A" w:rsidRDefault="0013574A" w:rsidP="0013574A">
      <w:pPr>
        <w:pStyle w:val="a3"/>
        <w:numPr>
          <w:ilvl w:val="1"/>
          <w:numId w:val="8"/>
        </w:numPr>
        <w:rPr>
          <w:bCs/>
          <w:sz w:val="24"/>
          <w:szCs w:val="24"/>
        </w:rPr>
      </w:pPr>
      <w:r w:rsidRPr="0013574A">
        <w:rPr>
          <w:rFonts w:eastAsia="Calibri"/>
          <w:color w:val="000000"/>
          <w:sz w:val="24"/>
          <w:szCs w:val="24"/>
        </w:rPr>
        <w:t xml:space="preserve">На </w:t>
      </w:r>
      <w:proofErr w:type="gramStart"/>
      <w:r w:rsidRPr="0013574A">
        <w:rPr>
          <w:rFonts w:eastAsia="Calibri"/>
          <w:color w:val="000000"/>
          <w:sz w:val="24"/>
          <w:szCs w:val="24"/>
        </w:rPr>
        <w:t>обучающихся</w:t>
      </w:r>
      <w:proofErr w:type="gramEnd"/>
      <w:r w:rsidRPr="0013574A">
        <w:rPr>
          <w:rFonts w:eastAsia="Calibri"/>
          <w:color w:val="000000"/>
          <w:sz w:val="24"/>
          <w:szCs w:val="24"/>
        </w:rPr>
        <w:t xml:space="preserve"> по индивидуальному учебному </w:t>
      </w:r>
      <w:r>
        <w:rPr>
          <w:rFonts w:eastAsia="Calibri"/>
          <w:color w:val="000000"/>
          <w:sz w:val="24"/>
          <w:szCs w:val="24"/>
        </w:rPr>
        <w:t xml:space="preserve">плану распространяются права и </w:t>
      </w:r>
      <w:r w:rsidRPr="0013574A">
        <w:rPr>
          <w:rFonts w:eastAsia="Calibri"/>
          <w:color w:val="000000"/>
          <w:sz w:val="24"/>
          <w:szCs w:val="24"/>
        </w:rPr>
        <w:t>обязанности, зафиксированные в законе «Об образовании» и Уставе Техникума.</w:t>
      </w:r>
    </w:p>
    <w:p w:rsidR="0013574A" w:rsidRPr="0013574A" w:rsidRDefault="0013574A" w:rsidP="0013574A">
      <w:pPr>
        <w:pStyle w:val="a3"/>
        <w:numPr>
          <w:ilvl w:val="1"/>
          <w:numId w:val="8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3574A">
        <w:rPr>
          <w:rFonts w:eastAsia="Calibri"/>
          <w:sz w:val="24"/>
          <w:szCs w:val="24"/>
        </w:rPr>
        <w:t xml:space="preserve">Если обучающийся по индивидуальному учебному плану не может продолжить </w:t>
      </w:r>
      <w:proofErr w:type="gramStart"/>
      <w:r w:rsidRPr="0013574A">
        <w:rPr>
          <w:rFonts w:eastAsia="Calibri"/>
          <w:sz w:val="24"/>
          <w:szCs w:val="24"/>
        </w:rPr>
        <w:t>обучение по</w:t>
      </w:r>
      <w:proofErr w:type="gramEnd"/>
      <w:r w:rsidRPr="0013574A">
        <w:rPr>
          <w:rFonts w:eastAsia="Calibri"/>
          <w:sz w:val="24"/>
          <w:szCs w:val="24"/>
        </w:rPr>
        <w:t xml:space="preserve"> различным причинам, то он имеет право перевестись на обучение по учебному плану соответствующей образовательной программы.</w:t>
      </w:r>
    </w:p>
    <w:p w:rsidR="008E415F" w:rsidRPr="0013574A" w:rsidRDefault="008E415F" w:rsidP="0013574A"/>
    <w:sectPr w:rsidR="008E415F" w:rsidRPr="0013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48"/>
    <w:multiLevelType w:val="hybridMultilevel"/>
    <w:tmpl w:val="C3320C32"/>
    <w:lvl w:ilvl="0" w:tplc="01D224F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C4FFA"/>
    <w:multiLevelType w:val="hybridMultilevel"/>
    <w:tmpl w:val="FC260B5C"/>
    <w:lvl w:ilvl="0" w:tplc="FFFFFFFF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B04DF2"/>
    <w:multiLevelType w:val="hybridMultilevel"/>
    <w:tmpl w:val="FA0E8560"/>
    <w:lvl w:ilvl="0" w:tplc="01D224F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781"/>
    <w:multiLevelType w:val="hybridMultilevel"/>
    <w:tmpl w:val="FDEE50C6"/>
    <w:lvl w:ilvl="0" w:tplc="01D224FC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21044"/>
    <w:multiLevelType w:val="multilevel"/>
    <w:tmpl w:val="8A763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C822393"/>
    <w:multiLevelType w:val="hybridMultilevel"/>
    <w:tmpl w:val="FA90093E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06FC1"/>
    <w:multiLevelType w:val="hybridMultilevel"/>
    <w:tmpl w:val="CDC471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C329A"/>
    <w:multiLevelType w:val="multilevel"/>
    <w:tmpl w:val="CFFC8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5F"/>
    <w:rsid w:val="000D4E1E"/>
    <w:rsid w:val="0013574A"/>
    <w:rsid w:val="003D3813"/>
    <w:rsid w:val="003F4A9A"/>
    <w:rsid w:val="0064008E"/>
    <w:rsid w:val="00662F56"/>
    <w:rsid w:val="00690273"/>
    <w:rsid w:val="00700B81"/>
    <w:rsid w:val="007456D1"/>
    <w:rsid w:val="0077795F"/>
    <w:rsid w:val="00884838"/>
    <w:rsid w:val="008E415F"/>
    <w:rsid w:val="00A94628"/>
    <w:rsid w:val="00EC7C2D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8E"/>
    <w:pPr>
      <w:ind w:left="708"/>
    </w:pPr>
    <w:rPr>
      <w:sz w:val="20"/>
      <w:szCs w:val="20"/>
    </w:rPr>
  </w:style>
  <w:style w:type="paragraph" w:customStyle="1" w:styleId="u">
    <w:name w:val="u"/>
    <w:basedOn w:val="a"/>
    <w:rsid w:val="0064008E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64008E"/>
    <w:rPr>
      <w:b/>
      <w:bCs/>
      <w:color w:val="008080"/>
    </w:rPr>
  </w:style>
  <w:style w:type="paragraph" w:styleId="a5">
    <w:name w:val="Balloon Text"/>
    <w:basedOn w:val="a"/>
    <w:link w:val="a6"/>
    <w:uiPriority w:val="99"/>
    <w:semiHidden/>
    <w:unhideWhenUsed/>
    <w:rsid w:val="003D3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8E"/>
    <w:pPr>
      <w:ind w:left="708"/>
    </w:pPr>
    <w:rPr>
      <w:sz w:val="20"/>
      <w:szCs w:val="20"/>
    </w:rPr>
  </w:style>
  <w:style w:type="paragraph" w:customStyle="1" w:styleId="u">
    <w:name w:val="u"/>
    <w:basedOn w:val="a"/>
    <w:rsid w:val="0064008E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64008E"/>
    <w:rPr>
      <w:b/>
      <w:bCs/>
      <w:color w:val="008080"/>
    </w:rPr>
  </w:style>
  <w:style w:type="paragraph" w:styleId="a5">
    <w:name w:val="Balloon Text"/>
    <w:basedOn w:val="a"/>
    <w:link w:val="a6"/>
    <w:uiPriority w:val="99"/>
    <w:semiHidden/>
    <w:unhideWhenUsed/>
    <w:rsid w:val="003D3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П. Мицура</dc:creator>
  <cp:keywords/>
  <dc:description/>
  <cp:lastModifiedBy>Светлана П. Мицура</cp:lastModifiedBy>
  <cp:revision>11</cp:revision>
  <cp:lastPrinted>2014-01-13T05:28:00Z</cp:lastPrinted>
  <dcterms:created xsi:type="dcterms:W3CDTF">2013-12-19T04:15:00Z</dcterms:created>
  <dcterms:modified xsi:type="dcterms:W3CDTF">2014-03-14T07:03:00Z</dcterms:modified>
</cp:coreProperties>
</file>